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Default="00FB68F4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FB68F4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514515" w:rsidRDefault="0060548D" w:rsidP="00901C68">
      <w:pPr>
        <w:jc w:val="center"/>
        <w:rPr>
          <w:sz w:val="24"/>
          <w:szCs w:val="24"/>
        </w:rPr>
      </w:pPr>
    </w:p>
    <w:p w:rsidR="00901C68" w:rsidRPr="000F7778" w:rsidRDefault="00FB68F4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F7778" w:rsidRPr="00514515" w:rsidRDefault="0060548D" w:rsidP="005C7B79">
      <w:pPr>
        <w:jc w:val="center"/>
        <w:rPr>
          <w:b/>
          <w:sz w:val="24"/>
          <w:szCs w:val="24"/>
        </w:rPr>
      </w:pPr>
    </w:p>
    <w:p w:rsidR="00F66AD4" w:rsidRDefault="00FB68F4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в Республике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</w:p>
    <w:p w:rsidR="00901C68" w:rsidRDefault="00FB68F4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в </w:t>
      </w:r>
      <w:r w:rsidR="00F66AD4">
        <w:rPr>
          <w:rFonts w:ascii="Arial" w:hAnsi="Arial" w:cs="Arial"/>
          <w:b/>
          <w:sz w:val="26"/>
          <w:szCs w:val="26"/>
        </w:rPr>
        <w:t xml:space="preserve">январе-июне </w:t>
      </w:r>
      <w:r>
        <w:rPr>
          <w:rFonts w:ascii="Arial" w:hAnsi="Arial" w:cs="Arial"/>
          <w:b/>
          <w:sz w:val="26"/>
          <w:szCs w:val="26"/>
        </w:rPr>
        <w:t>202</w:t>
      </w:r>
      <w:r w:rsidR="00F66AD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</w:t>
      </w:r>
      <w:r w:rsidR="00F66AD4">
        <w:rPr>
          <w:rFonts w:ascii="Arial" w:hAnsi="Arial" w:cs="Arial"/>
          <w:b/>
          <w:sz w:val="26"/>
          <w:szCs w:val="26"/>
        </w:rPr>
        <w:t>а</w:t>
      </w:r>
    </w:p>
    <w:p w:rsidR="00901C68" w:rsidRDefault="00FB68F4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F66AD4" w:rsidRDefault="00F66AD4" w:rsidP="00CD59CB">
      <w:pPr>
        <w:suppressAutoHyphens/>
        <w:spacing w:line="264" w:lineRule="auto"/>
        <w:ind w:firstLine="709"/>
        <w:jc w:val="both"/>
        <w:rPr>
          <w:sz w:val="26"/>
          <w:szCs w:val="26"/>
        </w:rPr>
      </w:pPr>
    </w:p>
    <w:p w:rsidR="00F66AD4" w:rsidRPr="00446A88" w:rsidRDefault="00F66AD4" w:rsidP="00541F7F">
      <w:pPr>
        <w:suppressAutoHyphens/>
        <w:ind w:firstLine="709"/>
        <w:jc w:val="both"/>
        <w:rPr>
          <w:sz w:val="28"/>
          <w:szCs w:val="28"/>
        </w:rPr>
      </w:pPr>
      <w:r w:rsidRPr="00446A88">
        <w:rPr>
          <w:sz w:val="28"/>
          <w:szCs w:val="28"/>
        </w:rPr>
        <w:t xml:space="preserve">В </w:t>
      </w:r>
      <w:proofErr w:type="gramStart"/>
      <w:r w:rsidRPr="00446A88">
        <w:rPr>
          <w:sz w:val="28"/>
          <w:szCs w:val="28"/>
        </w:rPr>
        <w:t>первом</w:t>
      </w:r>
      <w:proofErr w:type="gramEnd"/>
      <w:r w:rsidRPr="00446A88">
        <w:rPr>
          <w:sz w:val="28"/>
          <w:szCs w:val="28"/>
        </w:rPr>
        <w:t xml:space="preserve"> полугодии 2021 года по сравнению с аналогичным периодом </w:t>
      </w:r>
      <w:r w:rsidR="005F24D5" w:rsidRPr="00446A88">
        <w:rPr>
          <w:sz w:val="28"/>
          <w:szCs w:val="28"/>
        </w:rPr>
        <w:br/>
      </w:r>
      <w:r w:rsidRPr="00446A88">
        <w:rPr>
          <w:sz w:val="28"/>
          <w:szCs w:val="28"/>
        </w:rPr>
        <w:t xml:space="preserve">2020 года производство пищевых продуктов в Республике Тыва выросло </w:t>
      </w:r>
      <w:r w:rsidR="005F24D5" w:rsidRPr="00446A88">
        <w:rPr>
          <w:sz w:val="28"/>
          <w:szCs w:val="28"/>
        </w:rPr>
        <w:br/>
      </w:r>
      <w:r w:rsidRPr="00446A88">
        <w:rPr>
          <w:sz w:val="28"/>
          <w:szCs w:val="28"/>
        </w:rPr>
        <w:t>на 9,3 процента.</w:t>
      </w:r>
    </w:p>
    <w:p w:rsidR="00F66AD4" w:rsidRPr="00446A88" w:rsidRDefault="00F66AD4" w:rsidP="00541F7F">
      <w:pPr>
        <w:suppressAutoHyphens/>
        <w:ind w:firstLine="709"/>
        <w:jc w:val="both"/>
        <w:rPr>
          <w:sz w:val="28"/>
          <w:szCs w:val="28"/>
        </w:rPr>
      </w:pPr>
      <w:r w:rsidRPr="00446A88">
        <w:rPr>
          <w:sz w:val="28"/>
          <w:szCs w:val="28"/>
        </w:rPr>
        <w:t xml:space="preserve">Росту объемов производства </w:t>
      </w:r>
      <w:r w:rsidR="00534832" w:rsidRPr="00446A88">
        <w:rPr>
          <w:sz w:val="28"/>
          <w:szCs w:val="28"/>
        </w:rPr>
        <w:t xml:space="preserve">в наибольшей степени </w:t>
      </w:r>
      <w:r w:rsidRPr="00446A88">
        <w:rPr>
          <w:sz w:val="28"/>
          <w:szCs w:val="28"/>
        </w:rPr>
        <w:t>способствовала деятельность организаций по переработке и консервированию мяса и мясной пищевой продукции (</w:t>
      </w:r>
      <w:r w:rsidR="007B2A7B" w:rsidRPr="00446A88">
        <w:rPr>
          <w:sz w:val="28"/>
          <w:szCs w:val="28"/>
        </w:rPr>
        <w:t xml:space="preserve">индекс производства – </w:t>
      </w:r>
      <w:r w:rsidR="005F24D5" w:rsidRPr="00446A88">
        <w:rPr>
          <w:sz w:val="28"/>
          <w:szCs w:val="28"/>
        </w:rPr>
        <w:t>133,3</w:t>
      </w:r>
      <w:r w:rsidRPr="00446A88">
        <w:rPr>
          <w:sz w:val="28"/>
          <w:szCs w:val="28"/>
        </w:rPr>
        <w:t xml:space="preserve"> процента </w:t>
      </w:r>
      <w:r w:rsidR="007B2A7B" w:rsidRPr="00446A88">
        <w:rPr>
          <w:sz w:val="28"/>
          <w:szCs w:val="28"/>
        </w:rPr>
        <w:t>относительно аналогичного периода 2020 года</w:t>
      </w:r>
      <w:r w:rsidRPr="00446A88">
        <w:rPr>
          <w:sz w:val="28"/>
          <w:szCs w:val="28"/>
        </w:rPr>
        <w:t>).</w:t>
      </w:r>
      <w:r w:rsidR="009074A3" w:rsidRPr="00446A88">
        <w:rPr>
          <w:sz w:val="28"/>
          <w:szCs w:val="28"/>
        </w:rPr>
        <w:t xml:space="preserve"> Мяса и субпродуктов произведено больше </w:t>
      </w:r>
      <w:r w:rsidR="00DF3756" w:rsidRPr="00446A88">
        <w:rPr>
          <w:sz w:val="28"/>
          <w:szCs w:val="28"/>
        </w:rPr>
        <w:br/>
      </w:r>
      <w:r w:rsidR="009074A3" w:rsidRPr="00446A88">
        <w:rPr>
          <w:sz w:val="28"/>
          <w:szCs w:val="28"/>
        </w:rPr>
        <w:t>в 2 раза (155,6 тонны), полуфабрикатов мясных, мясосодержащих, охлажденных, замороженных – на 9 процентов (124,4 тонны)</w:t>
      </w:r>
      <w:r w:rsidR="00534832" w:rsidRPr="00446A88">
        <w:rPr>
          <w:sz w:val="28"/>
          <w:szCs w:val="28"/>
        </w:rPr>
        <w:t xml:space="preserve">. </w:t>
      </w:r>
    </w:p>
    <w:p w:rsidR="00AA28FA" w:rsidRDefault="00AA28FA" w:rsidP="008213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весомым оказался рост </w:t>
      </w:r>
      <w:r w:rsidR="00DC3794"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t>п</w:t>
      </w:r>
      <w:r w:rsidR="00534832" w:rsidRPr="00446A88">
        <w:rPr>
          <w:sz w:val="28"/>
          <w:szCs w:val="28"/>
        </w:rPr>
        <w:t>ереработк</w:t>
      </w:r>
      <w:r>
        <w:rPr>
          <w:sz w:val="28"/>
          <w:szCs w:val="28"/>
        </w:rPr>
        <w:t>и</w:t>
      </w:r>
      <w:r w:rsidR="00534832" w:rsidRPr="00446A88">
        <w:rPr>
          <w:sz w:val="28"/>
          <w:szCs w:val="28"/>
        </w:rPr>
        <w:t xml:space="preserve"> и консервировани</w:t>
      </w:r>
      <w:r>
        <w:rPr>
          <w:sz w:val="28"/>
          <w:szCs w:val="28"/>
        </w:rPr>
        <w:t>я</w:t>
      </w:r>
      <w:r w:rsidR="00534832" w:rsidRPr="00446A88">
        <w:rPr>
          <w:sz w:val="28"/>
          <w:szCs w:val="28"/>
        </w:rPr>
        <w:t xml:space="preserve"> фруктов и овощей (</w:t>
      </w:r>
      <w:r w:rsidR="00DF3756" w:rsidRPr="00446A88">
        <w:rPr>
          <w:sz w:val="28"/>
          <w:szCs w:val="28"/>
        </w:rPr>
        <w:t xml:space="preserve">индекс производства – </w:t>
      </w:r>
      <w:r w:rsidR="00534832" w:rsidRPr="00446A88">
        <w:rPr>
          <w:sz w:val="28"/>
          <w:szCs w:val="28"/>
        </w:rPr>
        <w:t>146,7 процента)</w:t>
      </w:r>
      <w:r>
        <w:rPr>
          <w:sz w:val="28"/>
          <w:szCs w:val="28"/>
        </w:rPr>
        <w:t>. У</w:t>
      </w:r>
      <w:r w:rsidR="00534832" w:rsidRPr="00446A88">
        <w:rPr>
          <w:sz w:val="28"/>
          <w:szCs w:val="28"/>
        </w:rPr>
        <w:t xml:space="preserve">величился выпуск </w:t>
      </w:r>
      <w:r w:rsidR="00C15F25" w:rsidRPr="00446A88">
        <w:rPr>
          <w:sz w:val="28"/>
          <w:szCs w:val="28"/>
        </w:rPr>
        <w:t>джемов, фруктовых желе, пюре и паст фруктовых или ореховых</w:t>
      </w:r>
      <w:r w:rsidR="0060548D">
        <w:rPr>
          <w:sz w:val="28"/>
          <w:szCs w:val="28"/>
        </w:rPr>
        <w:t>, плодоовощных консервов.</w:t>
      </w:r>
      <w:r>
        <w:rPr>
          <w:sz w:val="28"/>
          <w:szCs w:val="28"/>
        </w:rPr>
        <w:t xml:space="preserve"> </w:t>
      </w:r>
    </w:p>
    <w:p w:rsidR="008213CD" w:rsidRPr="00446A88" w:rsidRDefault="00AA28FA" w:rsidP="008213CD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65F12" w:rsidRPr="00446A88">
        <w:rPr>
          <w:sz w:val="28"/>
          <w:szCs w:val="28"/>
        </w:rPr>
        <w:t xml:space="preserve"> произв</w:t>
      </w:r>
      <w:r w:rsidR="00A605CD" w:rsidRPr="00446A88">
        <w:rPr>
          <w:sz w:val="28"/>
          <w:szCs w:val="28"/>
        </w:rPr>
        <w:t>одстве прочих пищевых продуктов (</w:t>
      </w:r>
      <w:r w:rsidR="009C1E43">
        <w:rPr>
          <w:sz w:val="28"/>
          <w:szCs w:val="28"/>
        </w:rPr>
        <w:t xml:space="preserve">индекс производства – </w:t>
      </w:r>
      <w:r w:rsidR="009C1E43">
        <w:rPr>
          <w:sz w:val="28"/>
          <w:szCs w:val="28"/>
        </w:rPr>
        <w:br/>
      </w:r>
      <w:r w:rsidR="00A605CD" w:rsidRPr="00446A88">
        <w:rPr>
          <w:sz w:val="28"/>
          <w:szCs w:val="28"/>
        </w:rPr>
        <w:t xml:space="preserve">114,2 процента) </w:t>
      </w:r>
      <w:r w:rsidR="00865F12" w:rsidRPr="00446A88">
        <w:rPr>
          <w:sz w:val="28"/>
          <w:szCs w:val="28"/>
        </w:rPr>
        <w:t>выпуск продуктов пищевых из муки, крупы, крахмала (кроме детского питания) увеличился на 17 процентов (11,7 тонны), кондитерских изделий – на 7,2 процента (707,9 тонны</w:t>
      </w:r>
      <w:r w:rsidR="008213CD" w:rsidRPr="00446A88">
        <w:rPr>
          <w:sz w:val="28"/>
          <w:szCs w:val="28"/>
        </w:rPr>
        <w:t>)</w:t>
      </w:r>
      <w:r w:rsidR="00D920BA" w:rsidRPr="00446A8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производстве </w:t>
      </w:r>
      <w:r w:rsidR="00D920BA" w:rsidRPr="00446A88">
        <w:rPr>
          <w:sz w:val="28"/>
          <w:szCs w:val="28"/>
        </w:rPr>
        <w:t xml:space="preserve">хлебобулочных </w:t>
      </w:r>
      <w:r w:rsidR="009C1E43">
        <w:rPr>
          <w:sz w:val="28"/>
          <w:szCs w:val="28"/>
        </w:rPr>
        <w:br/>
      </w:r>
      <w:r w:rsidR="00D920BA" w:rsidRPr="00446A88">
        <w:rPr>
          <w:sz w:val="28"/>
          <w:szCs w:val="28"/>
        </w:rPr>
        <w:t>и мучных кондитерских изделий (</w:t>
      </w:r>
      <w:r w:rsidR="009C1E43">
        <w:rPr>
          <w:sz w:val="28"/>
          <w:szCs w:val="28"/>
        </w:rPr>
        <w:t xml:space="preserve">индекс производства – </w:t>
      </w:r>
      <w:r w:rsidR="00D920BA" w:rsidRPr="00446A88">
        <w:rPr>
          <w:sz w:val="28"/>
          <w:szCs w:val="28"/>
        </w:rPr>
        <w:t xml:space="preserve">102,5 процента) – </w:t>
      </w:r>
      <w:r>
        <w:rPr>
          <w:sz w:val="28"/>
          <w:szCs w:val="28"/>
        </w:rPr>
        <w:t>выпуск</w:t>
      </w:r>
      <w:r w:rsidR="00D920BA" w:rsidRPr="00446A88">
        <w:rPr>
          <w:sz w:val="28"/>
          <w:szCs w:val="28"/>
        </w:rPr>
        <w:t xml:space="preserve"> </w:t>
      </w:r>
      <w:r w:rsidR="002013AA" w:rsidRPr="00446A88">
        <w:rPr>
          <w:sz w:val="28"/>
          <w:szCs w:val="28"/>
        </w:rPr>
        <w:t>п</w:t>
      </w:r>
      <w:r w:rsidR="00D920BA" w:rsidRPr="00446A88">
        <w:rPr>
          <w:sz w:val="28"/>
          <w:szCs w:val="28"/>
        </w:rPr>
        <w:t>ечень</w:t>
      </w:r>
      <w:r w:rsidR="002013AA" w:rsidRPr="00446A88">
        <w:rPr>
          <w:sz w:val="28"/>
          <w:szCs w:val="28"/>
        </w:rPr>
        <w:t>я</w:t>
      </w:r>
      <w:r w:rsidR="00D920BA" w:rsidRPr="00446A88">
        <w:rPr>
          <w:sz w:val="28"/>
          <w:szCs w:val="28"/>
        </w:rPr>
        <w:t xml:space="preserve"> и пряник</w:t>
      </w:r>
      <w:r w:rsidR="002013AA" w:rsidRPr="00446A88">
        <w:rPr>
          <w:sz w:val="28"/>
          <w:szCs w:val="28"/>
        </w:rPr>
        <w:t>ов</w:t>
      </w:r>
      <w:r w:rsidR="00D920BA" w:rsidRPr="00446A88">
        <w:rPr>
          <w:sz w:val="28"/>
          <w:szCs w:val="28"/>
        </w:rPr>
        <w:t xml:space="preserve"> имбирны</w:t>
      </w:r>
      <w:r w:rsidR="002013AA" w:rsidRPr="00446A88">
        <w:rPr>
          <w:sz w:val="28"/>
          <w:szCs w:val="28"/>
        </w:rPr>
        <w:t>х</w:t>
      </w:r>
      <w:r w:rsidR="00D920BA" w:rsidRPr="00446A88">
        <w:rPr>
          <w:sz w:val="28"/>
          <w:szCs w:val="28"/>
        </w:rPr>
        <w:t xml:space="preserve"> и аналогичны</w:t>
      </w:r>
      <w:r w:rsidR="002013AA" w:rsidRPr="00446A88">
        <w:rPr>
          <w:sz w:val="28"/>
          <w:szCs w:val="28"/>
        </w:rPr>
        <w:t>х</w:t>
      </w:r>
      <w:r w:rsidR="00D920BA" w:rsidRPr="00446A88">
        <w:rPr>
          <w:sz w:val="28"/>
          <w:szCs w:val="28"/>
        </w:rPr>
        <w:t xml:space="preserve"> издели</w:t>
      </w:r>
      <w:r w:rsidR="002013AA" w:rsidRPr="00446A88">
        <w:rPr>
          <w:sz w:val="28"/>
          <w:szCs w:val="28"/>
        </w:rPr>
        <w:t>й</w:t>
      </w:r>
      <w:r w:rsidR="00D920BA" w:rsidRPr="00446A88">
        <w:rPr>
          <w:sz w:val="28"/>
          <w:szCs w:val="28"/>
        </w:rPr>
        <w:t>;</w:t>
      </w:r>
      <w:proofErr w:type="gramEnd"/>
      <w:r w:rsidR="00D920BA" w:rsidRPr="00446A88">
        <w:rPr>
          <w:sz w:val="28"/>
          <w:szCs w:val="28"/>
        </w:rPr>
        <w:t xml:space="preserve"> печень</w:t>
      </w:r>
      <w:r w:rsidR="002013AA" w:rsidRPr="00446A88">
        <w:rPr>
          <w:sz w:val="28"/>
          <w:szCs w:val="28"/>
        </w:rPr>
        <w:t>я</w:t>
      </w:r>
      <w:r w:rsidR="00D920BA" w:rsidRPr="00446A88">
        <w:rPr>
          <w:sz w:val="28"/>
          <w:szCs w:val="28"/>
        </w:rPr>
        <w:t xml:space="preserve"> сладко</w:t>
      </w:r>
      <w:r w:rsidR="002013AA" w:rsidRPr="00446A88">
        <w:rPr>
          <w:sz w:val="28"/>
          <w:szCs w:val="28"/>
        </w:rPr>
        <w:t>го</w:t>
      </w:r>
      <w:r w:rsidR="00D920BA" w:rsidRPr="00446A88">
        <w:rPr>
          <w:sz w:val="28"/>
          <w:szCs w:val="28"/>
        </w:rPr>
        <w:t>; ваф</w:t>
      </w:r>
      <w:r w:rsidR="002013AA" w:rsidRPr="00446A88">
        <w:rPr>
          <w:sz w:val="28"/>
          <w:szCs w:val="28"/>
        </w:rPr>
        <w:t>ель</w:t>
      </w:r>
      <w:r w:rsidR="00D920BA" w:rsidRPr="00446A88">
        <w:rPr>
          <w:sz w:val="28"/>
          <w:szCs w:val="28"/>
        </w:rPr>
        <w:t xml:space="preserve"> и вафельны</w:t>
      </w:r>
      <w:r w:rsidR="002013AA" w:rsidRPr="00446A88">
        <w:rPr>
          <w:sz w:val="28"/>
          <w:szCs w:val="28"/>
        </w:rPr>
        <w:t>х облаток</w:t>
      </w:r>
      <w:r w:rsidR="00D920BA" w:rsidRPr="00446A88">
        <w:rPr>
          <w:sz w:val="28"/>
          <w:szCs w:val="28"/>
        </w:rPr>
        <w:t>; торт</w:t>
      </w:r>
      <w:r w:rsidR="002013AA" w:rsidRPr="00446A88">
        <w:rPr>
          <w:sz w:val="28"/>
          <w:szCs w:val="28"/>
        </w:rPr>
        <w:t>ов</w:t>
      </w:r>
      <w:r w:rsidR="00D920BA" w:rsidRPr="00446A88">
        <w:rPr>
          <w:sz w:val="28"/>
          <w:szCs w:val="28"/>
        </w:rPr>
        <w:t xml:space="preserve"> и пирожны</w:t>
      </w:r>
      <w:r w:rsidR="002013AA" w:rsidRPr="00446A88">
        <w:rPr>
          <w:sz w:val="28"/>
          <w:szCs w:val="28"/>
        </w:rPr>
        <w:t>х</w:t>
      </w:r>
      <w:r>
        <w:rPr>
          <w:sz w:val="28"/>
          <w:szCs w:val="28"/>
        </w:rPr>
        <w:t xml:space="preserve"> длительного хранения вырос</w:t>
      </w:r>
      <w:r w:rsidR="00D920BA" w:rsidRPr="00446A88">
        <w:rPr>
          <w:sz w:val="28"/>
          <w:szCs w:val="28"/>
        </w:rPr>
        <w:t xml:space="preserve"> на 27 процентов (264 тонны), изделий хлебобулочных недлительного хранения – на 0,6 процента (14,5 тысячи тонн). </w:t>
      </w:r>
    </w:p>
    <w:p w:rsidR="006A1AD5" w:rsidRPr="00446A88" w:rsidRDefault="00485AA0" w:rsidP="00541F7F">
      <w:pPr>
        <w:suppressAutoHyphens/>
        <w:ind w:firstLine="709"/>
        <w:jc w:val="both"/>
        <w:rPr>
          <w:sz w:val="28"/>
          <w:szCs w:val="28"/>
        </w:rPr>
      </w:pPr>
      <w:r w:rsidRPr="00446A88">
        <w:rPr>
          <w:sz w:val="28"/>
          <w:szCs w:val="28"/>
        </w:rPr>
        <w:t>Вместе с тем сократилось производство молочной продукции (индекс производства 95,9 процента)</w:t>
      </w:r>
      <w:r w:rsidR="00DC006C" w:rsidRPr="00446A88">
        <w:rPr>
          <w:sz w:val="28"/>
          <w:szCs w:val="28"/>
        </w:rPr>
        <w:t xml:space="preserve"> и продуктов мукомольной и крупяной промышленности, крахмала и крахмалосодержащих продуктов</w:t>
      </w:r>
      <w:r w:rsidR="004B75E9" w:rsidRPr="00446A88">
        <w:rPr>
          <w:sz w:val="28"/>
          <w:szCs w:val="28"/>
        </w:rPr>
        <w:t xml:space="preserve"> (83 процента). </w:t>
      </w:r>
      <w:proofErr w:type="gramStart"/>
      <w:r w:rsidR="004B75E9" w:rsidRPr="00446A88">
        <w:rPr>
          <w:sz w:val="28"/>
          <w:szCs w:val="28"/>
        </w:rPr>
        <w:t>М</w:t>
      </w:r>
      <w:r w:rsidR="00C01792" w:rsidRPr="00446A88">
        <w:rPr>
          <w:sz w:val="28"/>
          <w:szCs w:val="28"/>
        </w:rPr>
        <w:t>уки из зерновых культур, овощных и других растительных культур; смес</w:t>
      </w:r>
      <w:r w:rsidR="00CB4943" w:rsidRPr="00446A88">
        <w:rPr>
          <w:sz w:val="28"/>
          <w:szCs w:val="28"/>
        </w:rPr>
        <w:t>ей</w:t>
      </w:r>
      <w:r w:rsidR="00C01792" w:rsidRPr="00446A88">
        <w:rPr>
          <w:sz w:val="28"/>
          <w:szCs w:val="28"/>
        </w:rPr>
        <w:t xml:space="preserve"> </w:t>
      </w:r>
      <w:r w:rsidR="004B75E9" w:rsidRPr="00446A88">
        <w:rPr>
          <w:sz w:val="28"/>
          <w:szCs w:val="28"/>
        </w:rPr>
        <w:br/>
      </w:r>
      <w:r w:rsidR="00C01792" w:rsidRPr="00446A88">
        <w:rPr>
          <w:sz w:val="28"/>
          <w:szCs w:val="28"/>
        </w:rPr>
        <w:t xml:space="preserve">из них </w:t>
      </w:r>
      <w:r w:rsidR="00CB4943" w:rsidRPr="00446A88">
        <w:rPr>
          <w:sz w:val="28"/>
          <w:szCs w:val="28"/>
        </w:rPr>
        <w:t>произведено меньше</w:t>
      </w:r>
      <w:r w:rsidR="00C01792" w:rsidRPr="00446A88">
        <w:rPr>
          <w:sz w:val="28"/>
          <w:szCs w:val="28"/>
        </w:rPr>
        <w:t xml:space="preserve"> на 25,1 процента (144,8 тонны)</w:t>
      </w:r>
      <w:r w:rsidR="00CB4943" w:rsidRPr="00446A88">
        <w:rPr>
          <w:sz w:val="28"/>
          <w:szCs w:val="28"/>
        </w:rPr>
        <w:t xml:space="preserve">, </w:t>
      </w:r>
      <w:r w:rsidR="0089460E" w:rsidRPr="00446A88">
        <w:rPr>
          <w:sz w:val="28"/>
          <w:szCs w:val="28"/>
        </w:rPr>
        <w:t xml:space="preserve">масла сливочного – на 13,4 процента (3,2 тонны), </w:t>
      </w:r>
      <w:r w:rsidR="00CB4943" w:rsidRPr="00446A88">
        <w:rPr>
          <w:sz w:val="28"/>
          <w:szCs w:val="28"/>
        </w:rPr>
        <w:t xml:space="preserve">молока, кроме сырого – на 11 процентов </w:t>
      </w:r>
      <w:r w:rsidR="004B75E9" w:rsidRPr="00446A88">
        <w:rPr>
          <w:sz w:val="28"/>
          <w:szCs w:val="28"/>
        </w:rPr>
        <w:br/>
      </w:r>
      <w:r w:rsidR="00CB4943" w:rsidRPr="00446A88">
        <w:rPr>
          <w:sz w:val="28"/>
          <w:szCs w:val="28"/>
        </w:rPr>
        <w:t xml:space="preserve">(794 тонны), </w:t>
      </w:r>
      <w:r w:rsidR="0089460E" w:rsidRPr="00446A88">
        <w:rPr>
          <w:sz w:val="28"/>
          <w:szCs w:val="28"/>
        </w:rPr>
        <w:t>творога – на 2 процента (62,3 тонны)</w:t>
      </w:r>
      <w:r w:rsidR="00CB4943" w:rsidRPr="00446A88">
        <w:rPr>
          <w:sz w:val="28"/>
          <w:szCs w:val="28"/>
        </w:rPr>
        <w:t xml:space="preserve">, </w:t>
      </w:r>
      <w:r w:rsidR="0089460E" w:rsidRPr="00446A88">
        <w:rPr>
          <w:sz w:val="28"/>
          <w:szCs w:val="28"/>
        </w:rPr>
        <w:t>кефира – на 1,3 процента (131,7 тонны)</w:t>
      </w:r>
      <w:r w:rsidR="00CB4943" w:rsidRPr="00446A88">
        <w:rPr>
          <w:sz w:val="28"/>
          <w:szCs w:val="28"/>
        </w:rPr>
        <w:t>.</w:t>
      </w:r>
      <w:proofErr w:type="gramEnd"/>
      <w:r w:rsidR="00CB4943" w:rsidRPr="00446A88">
        <w:rPr>
          <w:sz w:val="28"/>
          <w:szCs w:val="28"/>
        </w:rPr>
        <w:t xml:space="preserve"> Значительно снизилось производство крупы. </w:t>
      </w:r>
    </w:p>
    <w:p w:rsidR="00035BA5" w:rsidRPr="00446A88" w:rsidRDefault="00FB68F4" w:rsidP="00541F7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46A88">
        <w:rPr>
          <w:sz w:val="28"/>
          <w:szCs w:val="28"/>
        </w:rPr>
        <w:t xml:space="preserve">В </w:t>
      </w:r>
      <w:r w:rsidR="00A229A0" w:rsidRPr="00446A88">
        <w:rPr>
          <w:sz w:val="28"/>
          <w:szCs w:val="28"/>
        </w:rPr>
        <w:t xml:space="preserve">первом полугодии </w:t>
      </w:r>
      <w:r w:rsidRPr="00446A88">
        <w:rPr>
          <w:sz w:val="28"/>
          <w:szCs w:val="28"/>
        </w:rPr>
        <w:t>202</w:t>
      </w:r>
      <w:r w:rsidR="003C42A7" w:rsidRPr="00446A88">
        <w:rPr>
          <w:sz w:val="28"/>
          <w:szCs w:val="28"/>
        </w:rPr>
        <w:t>1</w:t>
      </w:r>
      <w:r w:rsidRPr="00446A88">
        <w:rPr>
          <w:sz w:val="28"/>
          <w:szCs w:val="28"/>
        </w:rPr>
        <w:t xml:space="preserve"> год</w:t>
      </w:r>
      <w:r w:rsidR="00A229A0" w:rsidRPr="00446A88">
        <w:rPr>
          <w:sz w:val="28"/>
          <w:szCs w:val="28"/>
        </w:rPr>
        <w:t>а</w:t>
      </w:r>
      <w:r w:rsidRPr="00446A88">
        <w:rPr>
          <w:sz w:val="28"/>
          <w:szCs w:val="28"/>
        </w:rPr>
        <w:t xml:space="preserve"> объем отгруженных товаров собственного производства организаций, занятых производством пищевых продуктов, составил </w:t>
      </w:r>
      <w:r w:rsidR="00A229A0" w:rsidRPr="00446A88">
        <w:rPr>
          <w:sz w:val="28"/>
          <w:szCs w:val="28"/>
        </w:rPr>
        <w:t>55</w:t>
      </w:r>
      <w:r w:rsidRPr="00446A88">
        <w:rPr>
          <w:sz w:val="28"/>
          <w:szCs w:val="28"/>
        </w:rPr>
        <w:t xml:space="preserve"> миллион</w:t>
      </w:r>
      <w:r w:rsidR="00A229A0" w:rsidRPr="00446A88">
        <w:rPr>
          <w:sz w:val="28"/>
          <w:szCs w:val="28"/>
        </w:rPr>
        <w:t>ов</w:t>
      </w:r>
      <w:r w:rsidRPr="00446A88">
        <w:rPr>
          <w:sz w:val="28"/>
          <w:szCs w:val="28"/>
        </w:rPr>
        <w:t xml:space="preserve"> рублей, или 2</w:t>
      </w:r>
      <w:r w:rsidR="00A229A0" w:rsidRPr="00446A88">
        <w:rPr>
          <w:sz w:val="28"/>
          <w:szCs w:val="28"/>
        </w:rPr>
        <w:t>3</w:t>
      </w:r>
      <w:r w:rsidRPr="00446A88">
        <w:rPr>
          <w:sz w:val="28"/>
          <w:szCs w:val="28"/>
        </w:rPr>
        <w:t>,9 процента от общего объема обрабатывающих производств Республики Тыва (</w:t>
      </w:r>
      <w:r w:rsidR="003C42A7" w:rsidRPr="00446A88">
        <w:rPr>
          <w:sz w:val="28"/>
          <w:szCs w:val="28"/>
        </w:rPr>
        <w:t xml:space="preserve">в первом полугодии </w:t>
      </w:r>
      <w:r w:rsidR="003C42A7" w:rsidRPr="00446A88">
        <w:rPr>
          <w:sz w:val="28"/>
          <w:szCs w:val="28"/>
        </w:rPr>
        <w:br/>
      </w:r>
      <w:r w:rsidR="00A229A0" w:rsidRPr="00446A88">
        <w:rPr>
          <w:sz w:val="28"/>
          <w:szCs w:val="28"/>
        </w:rPr>
        <w:t xml:space="preserve">2020 года </w:t>
      </w:r>
      <w:r w:rsidRPr="00446A88">
        <w:rPr>
          <w:sz w:val="28"/>
          <w:szCs w:val="28"/>
        </w:rPr>
        <w:t xml:space="preserve">– </w:t>
      </w:r>
      <w:r w:rsidR="00A229A0" w:rsidRPr="00446A88">
        <w:rPr>
          <w:sz w:val="28"/>
          <w:szCs w:val="28"/>
        </w:rPr>
        <w:t>52,4</w:t>
      </w:r>
      <w:r w:rsidRPr="00446A88">
        <w:rPr>
          <w:sz w:val="28"/>
          <w:szCs w:val="28"/>
        </w:rPr>
        <w:t xml:space="preserve"> миллиона рублей, или </w:t>
      </w:r>
      <w:r w:rsidR="00A229A0" w:rsidRPr="00446A88">
        <w:rPr>
          <w:sz w:val="28"/>
          <w:szCs w:val="28"/>
        </w:rPr>
        <w:t>19,1</w:t>
      </w:r>
      <w:r w:rsidRPr="00446A88">
        <w:rPr>
          <w:sz w:val="28"/>
          <w:szCs w:val="28"/>
        </w:rPr>
        <w:t xml:space="preserve"> процента). </w:t>
      </w:r>
      <w:proofErr w:type="gramEnd"/>
    </w:p>
    <w:p w:rsidR="00A229A0" w:rsidRPr="00541F7F" w:rsidRDefault="00A229A0" w:rsidP="00541F7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6AD4" w:rsidTr="00F66AD4">
        <w:tc>
          <w:tcPr>
            <w:tcW w:w="4927" w:type="dxa"/>
          </w:tcPr>
          <w:p w:rsidR="00F66AD4" w:rsidRPr="00564EB5" w:rsidRDefault="00F66AD4" w:rsidP="001D7ACA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66AD4" w:rsidRPr="00564EB5" w:rsidRDefault="00F66AD4" w:rsidP="001D7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03.08.2021</w:t>
            </w:r>
          </w:p>
        </w:tc>
      </w:tr>
    </w:tbl>
    <w:p w:rsidR="00564EB5" w:rsidRPr="00564EB5" w:rsidRDefault="0060548D" w:rsidP="005E33D8">
      <w:pPr>
        <w:suppressAutoHyphens/>
        <w:jc w:val="both"/>
        <w:rPr>
          <w:sz w:val="26"/>
          <w:szCs w:val="26"/>
        </w:rPr>
      </w:pPr>
    </w:p>
    <w:sectPr w:rsidR="00564EB5" w:rsidRPr="00564EB5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A1691"/>
    <w:rsid w:val="000175DE"/>
    <w:rsid w:val="000648ED"/>
    <w:rsid w:val="00127D41"/>
    <w:rsid w:val="001B4F29"/>
    <w:rsid w:val="001E586E"/>
    <w:rsid w:val="002013AA"/>
    <w:rsid w:val="002916C1"/>
    <w:rsid w:val="00382210"/>
    <w:rsid w:val="003965D1"/>
    <w:rsid w:val="003B2036"/>
    <w:rsid w:val="003C42A7"/>
    <w:rsid w:val="00431DEE"/>
    <w:rsid w:val="00446A88"/>
    <w:rsid w:val="00485AA0"/>
    <w:rsid w:val="004B75E9"/>
    <w:rsid w:val="00534832"/>
    <w:rsid w:val="00541F7F"/>
    <w:rsid w:val="005C0CAF"/>
    <w:rsid w:val="005F24D5"/>
    <w:rsid w:val="0060548D"/>
    <w:rsid w:val="006A1AD5"/>
    <w:rsid w:val="00702E2C"/>
    <w:rsid w:val="007B2A7B"/>
    <w:rsid w:val="008213CD"/>
    <w:rsid w:val="00865F12"/>
    <w:rsid w:val="0089460E"/>
    <w:rsid w:val="009074A3"/>
    <w:rsid w:val="009A1691"/>
    <w:rsid w:val="009C1E43"/>
    <w:rsid w:val="009F527A"/>
    <w:rsid w:val="00A229A0"/>
    <w:rsid w:val="00A605CD"/>
    <w:rsid w:val="00AA28FA"/>
    <w:rsid w:val="00AC3AFD"/>
    <w:rsid w:val="00AF5453"/>
    <w:rsid w:val="00B32E84"/>
    <w:rsid w:val="00C01792"/>
    <w:rsid w:val="00C15F25"/>
    <w:rsid w:val="00C310CA"/>
    <w:rsid w:val="00C651EA"/>
    <w:rsid w:val="00CB4943"/>
    <w:rsid w:val="00D920BA"/>
    <w:rsid w:val="00DC006C"/>
    <w:rsid w:val="00DC3794"/>
    <w:rsid w:val="00DF3756"/>
    <w:rsid w:val="00E96399"/>
    <w:rsid w:val="00F66AD4"/>
    <w:rsid w:val="00F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3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3DFE"/>
  </w:style>
  <w:style w:type="character" w:customStyle="1" w:styleId="ac">
    <w:name w:val="Текст примечания Знак"/>
    <w:basedOn w:val="a0"/>
    <w:link w:val="ab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3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ZaharchukAN</dc:creator>
  <cp:lastModifiedBy>P24_RasputinaEE</cp:lastModifiedBy>
  <cp:revision>53</cp:revision>
  <cp:lastPrinted>2021-07-28T04:29:00Z</cp:lastPrinted>
  <dcterms:created xsi:type="dcterms:W3CDTF">2021-02-01T10:17:00Z</dcterms:created>
  <dcterms:modified xsi:type="dcterms:W3CDTF">2021-07-29T02:05:00Z</dcterms:modified>
</cp:coreProperties>
</file>